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150D6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C30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50D68" w:rsidRPr="00150D68">
        <w:rPr>
          <w:sz w:val="27"/>
          <w:szCs w:val="27"/>
        </w:rPr>
        <w:t>Об утверждении схемы расположения земельного участка на кадастровом плане территории в связи с уточнением границ и площади земельного участка с кадастровым номером 47:07:1001006:404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150D68" w:rsidRPr="00150D68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13.07.2015 № 218-ФЗ «О государственной регистрации недвижимости», Федеральным законом от 24.07.2007 № 221-ФЗ «О кадастровой деятельности», Уставом </w:t>
      </w:r>
      <w:proofErr w:type="spellStart"/>
      <w:r w:rsidR="00150D68" w:rsidRPr="00150D68">
        <w:rPr>
          <w:sz w:val="27"/>
          <w:szCs w:val="27"/>
        </w:rPr>
        <w:t>Заневского</w:t>
      </w:r>
      <w:proofErr w:type="spellEnd"/>
      <w:r w:rsidR="00150D68" w:rsidRPr="00150D6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63DF" w:rsidRDefault="00FC63DF" w:rsidP="003E7623">
      <w:r>
        <w:separator/>
      </w:r>
    </w:p>
  </w:endnote>
  <w:endnote w:type="continuationSeparator" w:id="0">
    <w:p w:rsidR="00FC63DF" w:rsidRDefault="00FC63D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63DF" w:rsidRDefault="00FC63DF" w:rsidP="003E7623">
      <w:r>
        <w:separator/>
      </w:r>
    </w:p>
  </w:footnote>
  <w:footnote w:type="continuationSeparator" w:id="0">
    <w:p w:rsidR="00FC63DF" w:rsidRDefault="00FC63D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63DF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110FE-D228-4F22-9D60-EF757542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2026-01-15T06:48:00Z</dcterms:created>
  <dcterms:modified xsi:type="dcterms:W3CDTF">2026-01-15T06:48:00Z</dcterms:modified>
</cp:coreProperties>
</file>